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«Ребенок выбирает – государство оплачивает!»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понять? – спросите вы. Все очень просто! С 2019 </w:t>
      </w:r>
      <w:r w:rsidR="00EA5EED">
        <w:rPr>
          <w:rFonts w:ascii="Times New Roman" w:hAnsi="Times New Roman" w:cs="Times New Roman"/>
          <w:sz w:val="28"/>
          <w:szCs w:val="28"/>
        </w:rPr>
        <w:t>года в нашей республике внедряется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модель персонифицированного финансирования, которая позволяет детям от 5 лет и их родителям выбирать кружки/секции по желанию и обучаться в них совершенно бесплатно!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не шутка. Занятия вашего ребенка будут оплачиваться государством/муниципалитетом.</w:t>
      </w: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это сделать? Все очень просто.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лишь пройти несложную процедуру регистрации на сайте «Навигатора дополнительного образования детей» -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ети. В разделе меню вам нужно    выбрать свой муниципалитет и программу, которая была бы интересна вашему ребенку.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получите логин и пароль от системы, на которой можете проверять остаток средств на сертификате.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«Навигатора» родители могут получить подробную информацию о педагоге того или иного кружка/секции, а также поставить свою оценку той или иной программе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бразования. 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и удобство родителей – наши приоритеты!</w:t>
      </w:r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010E9" w:rsidRDefault="00F010E9" w:rsidP="00F010E9"/>
    <w:sectPr w:rsidR="00F010E9" w:rsidSect="005A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E9"/>
    <w:rsid w:val="005A50B9"/>
    <w:rsid w:val="00EA5EED"/>
    <w:rsid w:val="00F010E9"/>
    <w:rsid w:val="00FB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Dada</cp:lastModifiedBy>
  <cp:revision>2</cp:revision>
  <dcterms:created xsi:type="dcterms:W3CDTF">2022-10-18T16:14:00Z</dcterms:created>
  <dcterms:modified xsi:type="dcterms:W3CDTF">2022-10-18T16:14:00Z</dcterms:modified>
</cp:coreProperties>
</file>